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480"/>
        <w:tblW w:w="937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E92A48" w:rsidRPr="00E92A48" w:rsidTr="00E92A48">
        <w:trPr>
          <w:trHeight w:val="513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2A48" w:rsidRPr="00E92A48" w:rsidRDefault="00E92A48" w:rsidP="00E92A48">
            <w:r w:rsidRPr="00E92A48">
              <w:rPr>
                <w:b/>
                <w:bCs/>
              </w:rPr>
              <w:t>ÇEVRİM İÇİ İNGİLİZCE DERSİNE NASIL GİRİLİR </w:t>
            </w:r>
          </w:p>
        </w:tc>
      </w:tr>
      <w:tr w:rsidR="00E92A48" w:rsidRPr="00E92A48" w:rsidTr="00E92A48">
        <w:trPr>
          <w:trHeight w:val="13136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2A48" w:rsidRPr="00E92A48" w:rsidRDefault="00E92A48" w:rsidP="00E92A48">
            <w:hyperlink r:id="rId5" w:tooltip="Yabancı Diller Bölümü" w:history="1">
              <w:r w:rsidRPr="00E92A48">
                <w:rPr>
                  <w:rStyle w:val="Kpr"/>
                  <w:b/>
                  <w:bCs/>
                </w:rPr>
                <w:t>Yabancı Diller Bölümü</w:t>
              </w:r>
            </w:hyperlink>
          </w:p>
          <w:p w:rsidR="00E92A48" w:rsidRPr="00E92A48" w:rsidRDefault="00E92A48" w:rsidP="00E92A48">
            <w:pPr>
              <w:rPr>
                <w:b/>
                <w:bCs/>
              </w:rPr>
            </w:pPr>
            <w:r w:rsidRPr="00E92A48">
              <w:rPr>
                <w:b/>
                <w:bCs/>
              </w:rPr>
              <w:t>ÇEVRİMİÇİ İNGİLİZCE DERSLERİ HAKKINDA</w:t>
            </w:r>
          </w:p>
          <w:p w:rsidR="00E92A48" w:rsidRPr="00E92A48" w:rsidRDefault="00E92A48" w:rsidP="00E92A48">
            <w:r w:rsidRPr="00E92A48">
              <w:t> 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>Çevrimiçi Temel İngilizce derslerine “</w:t>
            </w:r>
            <w:hyperlink r:id="rId6" w:tgtFrame="_blank" w:history="1">
              <w:r w:rsidRPr="00E92A48">
                <w:rPr>
                  <w:rStyle w:val="Kpr"/>
                  <w:b/>
                  <w:bCs/>
                </w:rPr>
                <w:t>uzemoys.ogu.edu.tr</w:t>
              </w:r>
            </w:hyperlink>
            <w:r w:rsidRPr="00E92A48">
              <w:rPr>
                <w:b/>
                <w:bCs/>
              </w:rPr>
              <w:t>” adresinden ulaşılabilecektir.</w:t>
            </w:r>
          </w:p>
          <w:p w:rsidR="00E92A48" w:rsidRPr="00E92A48" w:rsidRDefault="00E92A48" w:rsidP="00E92A48">
            <w:r w:rsidRPr="00E92A48">
              <w:t> 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>Sisteme ilk defa girişte </w:t>
            </w:r>
          </w:p>
          <w:p w:rsidR="00E92A48" w:rsidRPr="00E92A48" w:rsidRDefault="00E92A48" w:rsidP="00E92A48">
            <w:proofErr w:type="gramStart"/>
            <w:r w:rsidRPr="00E92A48">
              <w:rPr>
                <w:b/>
                <w:bCs/>
              </w:rPr>
              <w:t>kullanıcı</w:t>
            </w:r>
            <w:proofErr w:type="gramEnd"/>
            <w:r w:rsidRPr="00E92A48">
              <w:rPr>
                <w:b/>
                <w:bCs/>
              </w:rPr>
              <w:t xml:space="preserve"> adı: öğrenci numarası</w:t>
            </w:r>
          </w:p>
          <w:p w:rsidR="00E92A48" w:rsidRPr="00E92A48" w:rsidRDefault="00E92A48" w:rsidP="00E92A48">
            <w:proofErr w:type="gramStart"/>
            <w:r w:rsidRPr="00E92A48">
              <w:rPr>
                <w:b/>
                <w:bCs/>
              </w:rPr>
              <w:t>kullanıcı</w:t>
            </w:r>
            <w:proofErr w:type="gramEnd"/>
            <w:r w:rsidRPr="00E92A48">
              <w:rPr>
                <w:b/>
                <w:bCs/>
              </w:rPr>
              <w:t xml:space="preserve"> şifresi: öğrencilerin 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>2019+TC kimlik numaralarının ilk 6 hanesi olarak belirlenmiştir. 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 xml:space="preserve">Örnek: TC kimlik </w:t>
            </w:r>
            <w:proofErr w:type="spellStart"/>
            <w:r w:rsidRPr="00E92A48">
              <w:rPr>
                <w:b/>
                <w:bCs/>
              </w:rPr>
              <w:t>no</w:t>
            </w:r>
            <w:proofErr w:type="spellEnd"/>
            <w:r w:rsidRPr="00E92A48">
              <w:rPr>
                <w:b/>
                <w:bCs/>
              </w:rPr>
              <w:t xml:space="preserve"> </w:t>
            </w:r>
            <w:proofErr w:type="gramStart"/>
            <w:r w:rsidRPr="00E92A48">
              <w:rPr>
                <w:b/>
                <w:bCs/>
              </w:rPr>
              <w:t>1234567890</w:t>
            </w:r>
            <w:proofErr w:type="gramEnd"/>
          </w:p>
          <w:p w:rsidR="00E92A48" w:rsidRPr="00E92A48" w:rsidRDefault="00E92A48" w:rsidP="00E92A48">
            <w:r w:rsidRPr="00E92A48">
              <w:rPr>
                <w:b/>
                <w:bCs/>
              </w:rPr>
              <w:t>Şifre: 2019+123456</w:t>
            </w:r>
          </w:p>
          <w:p w:rsidR="00E92A48" w:rsidRPr="00E92A48" w:rsidRDefault="00E92A48" w:rsidP="00E92A48">
            <w:r w:rsidRPr="00E92A48">
              <w:t> 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 xml:space="preserve">2019-2020 eğitim-öğretim yılında Çevrimiçi Temel İngilizce derslerine %70 oranında devam zorunludur. Öğrencilerin derse devamlı sayılabilmeleri için canlı derslerin en az %70’ine katılmaları ya da konu çizelgesinde belirtilen </w:t>
            </w:r>
            <w:proofErr w:type="gramStart"/>
            <w:r w:rsidRPr="00E92A48">
              <w:rPr>
                <w:b/>
                <w:bCs/>
              </w:rPr>
              <w:t>modüle</w:t>
            </w:r>
            <w:proofErr w:type="gramEnd"/>
            <w:r w:rsidRPr="00E92A48">
              <w:rPr>
                <w:b/>
                <w:bCs/>
              </w:rPr>
              <w:t xml:space="preserve"> ait kısa sınavları belirtilen süreler içerisinde çözmeleri gerekmektedir. Örneğin; 07-10 Ekim haftasında işlenecek olan </w:t>
            </w:r>
            <w:proofErr w:type="gramStart"/>
            <w:r w:rsidRPr="00E92A48">
              <w:rPr>
                <w:b/>
                <w:bCs/>
              </w:rPr>
              <w:t>modül</w:t>
            </w:r>
            <w:proofErr w:type="gramEnd"/>
            <w:r w:rsidRPr="00E92A48">
              <w:rPr>
                <w:b/>
                <w:bCs/>
              </w:rPr>
              <w:t xml:space="preserve"> 2 kısa sınavlarının 07-20 Ekim tarihleri arasında çözülmesi gerekmektedir. </w:t>
            </w:r>
          </w:p>
          <w:p w:rsidR="00E92A48" w:rsidRPr="00E92A48" w:rsidRDefault="00E92A48" w:rsidP="00E92A48">
            <w:r w:rsidRPr="00E92A48">
              <w:t> </w:t>
            </w:r>
            <w:r w:rsidRPr="00E92A48">
              <w:rPr>
                <w:b/>
                <w:bCs/>
              </w:rPr>
              <w:t>Dersin değerlendirme ölçütleri şu şekildedir: 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>Ara sınav: %10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>Kısa sınavlar: %10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>Final sınavı: %80</w:t>
            </w:r>
          </w:p>
          <w:p w:rsidR="00E92A48" w:rsidRPr="00E92A48" w:rsidRDefault="00E92A48" w:rsidP="00E92A48">
            <w:r w:rsidRPr="00E92A48">
              <w:t>  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>Eskişehir Osmangazi Üniversitesi, Eğitim Bilimleri Enstitüsü, Meşelik Yerleşkesi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>Yabancı Diller Bölümü Binası (Spor Salonu Karşısı) </w:t>
            </w:r>
          </w:p>
          <w:p w:rsidR="00E92A48" w:rsidRPr="00E92A48" w:rsidRDefault="00E92A48" w:rsidP="00E92A48">
            <w:proofErr w:type="spellStart"/>
            <w:r w:rsidRPr="00E92A48">
              <w:rPr>
                <w:b/>
                <w:bCs/>
              </w:rPr>
              <w:t>Odunpazarı</w:t>
            </w:r>
            <w:proofErr w:type="spellEnd"/>
            <w:r w:rsidRPr="00E92A48">
              <w:rPr>
                <w:b/>
                <w:bCs/>
              </w:rPr>
              <w:t>, ESKİŞEHİR (26480) TÜRKİYE</w:t>
            </w:r>
          </w:p>
          <w:p w:rsidR="00E92A48" w:rsidRPr="00E92A48" w:rsidRDefault="00E92A48" w:rsidP="00E92A48">
            <w:r w:rsidRPr="00E92A48">
              <w:rPr>
                <w:b/>
                <w:bCs/>
              </w:rPr>
              <w:t xml:space="preserve"> Tel: +90 222 239 37 50 </w:t>
            </w:r>
            <w:proofErr w:type="gramStart"/>
            <w:r w:rsidRPr="00E92A48">
              <w:rPr>
                <w:b/>
                <w:bCs/>
              </w:rPr>
              <w:t>Dahili : 6375</w:t>
            </w:r>
            <w:proofErr w:type="gramEnd"/>
            <w:r w:rsidRPr="00E92A48">
              <w:rPr>
                <w:b/>
                <w:bCs/>
              </w:rPr>
              <w:t>-6376</w:t>
            </w:r>
          </w:p>
          <w:p w:rsidR="00E92A48" w:rsidRPr="00E92A48" w:rsidRDefault="00E92A48" w:rsidP="00E92A48">
            <w:proofErr w:type="spellStart"/>
            <w:r w:rsidRPr="00E92A48">
              <w:rPr>
                <w:b/>
                <w:bCs/>
              </w:rPr>
              <w:t>Email</w:t>
            </w:r>
            <w:proofErr w:type="spellEnd"/>
            <w:r w:rsidRPr="00E92A48">
              <w:rPr>
                <w:b/>
                <w:bCs/>
              </w:rPr>
              <w:t>:  </w:t>
            </w:r>
            <w:hyperlink r:id="rId7" w:history="1">
              <w:r w:rsidRPr="00E92A48">
                <w:rPr>
                  <w:rStyle w:val="Kpr"/>
                  <w:b/>
                  <w:bCs/>
                </w:rPr>
                <w:t>uzem@ogu.edu.tr</w:t>
              </w:r>
            </w:hyperlink>
          </w:p>
        </w:tc>
      </w:tr>
    </w:tbl>
    <w:p w:rsidR="00F54309" w:rsidRDefault="00F54309" w:rsidP="00E92A48">
      <w:bookmarkStart w:id="0" w:name="_GoBack"/>
      <w:bookmarkEnd w:id="0"/>
    </w:p>
    <w:sectPr w:rsidR="00F5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48"/>
    <w:rsid w:val="00E92A48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2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5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2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C2C2C2"/>
                        <w:right w:val="none" w:sz="0" w:space="0" w:color="auto"/>
                      </w:divBdr>
                    </w:div>
                    <w:div w:id="20412792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7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8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6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C2C2C2"/>
                        <w:right w:val="none" w:sz="0" w:space="0" w:color="auto"/>
                      </w:divBdr>
                    </w:div>
                    <w:div w:id="100455311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9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em@og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zemoys.ogu.edu.tr/" TargetMode="External"/><Relationship Id="rId5" Type="http://schemas.openxmlformats.org/officeDocument/2006/relationships/hyperlink" Target="https://ydb.og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2019-10-03T11:49:00Z</dcterms:created>
  <dcterms:modified xsi:type="dcterms:W3CDTF">2019-10-03T11:53:00Z</dcterms:modified>
</cp:coreProperties>
</file>