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8930" w14:textId="77777777" w:rsidR="008C5443" w:rsidRPr="00353118" w:rsidRDefault="008C51DE" w:rsidP="008C5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18">
        <w:rPr>
          <w:rFonts w:ascii="Times New Roman" w:hAnsi="Times New Roman" w:cs="Times New Roman"/>
          <w:b/>
          <w:sz w:val="24"/>
          <w:szCs w:val="24"/>
        </w:rPr>
        <w:t xml:space="preserve">MUHASEBE VE VERGİ UYGULAMALARI </w:t>
      </w:r>
      <w:r w:rsidR="0004269B" w:rsidRPr="00353118">
        <w:rPr>
          <w:rFonts w:ascii="Times New Roman" w:hAnsi="Times New Roman" w:cs="Times New Roman"/>
          <w:b/>
          <w:sz w:val="24"/>
          <w:szCs w:val="24"/>
        </w:rPr>
        <w:t xml:space="preserve">PROGRAMI </w:t>
      </w:r>
      <w:r w:rsidR="008C5443" w:rsidRPr="00353118">
        <w:rPr>
          <w:rFonts w:ascii="Times New Roman" w:hAnsi="Times New Roman" w:cs="Times New Roman"/>
          <w:b/>
          <w:sz w:val="24"/>
          <w:szCs w:val="24"/>
        </w:rPr>
        <w:t>EĞİTİM AMAÇLARI</w:t>
      </w:r>
    </w:p>
    <w:p w14:paraId="5CAEAD6F" w14:textId="77777777" w:rsidR="00F700FF" w:rsidRPr="00353118" w:rsidRDefault="00F700FF" w:rsidP="003A0042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Muhasebe ve </w:t>
      </w:r>
      <w:r w:rsidR="00CE025A"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Vergi Uygulamaları </w:t>
      </w:r>
      <w:r w:rsidRPr="00353118">
        <w:rPr>
          <w:rFonts w:ascii="Times New Roman" w:hAnsi="Times New Roman" w:cs="Times New Roman"/>
          <w:sz w:val="24"/>
          <w:szCs w:val="24"/>
        </w:rPr>
        <w:t xml:space="preserve">Ön </w:t>
      </w:r>
      <w:r w:rsidR="00834491" w:rsidRPr="00353118">
        <w:rPr>
          <w:rFonts w:ascii="Times New Roman" w:hAnsi="Times New Roman" w:cs="Times New Roman"/>
          <w:sz w:val="24"/>
          <w:szCs w:val="24"/>
        </w:rPr>
        <w:t>lisans Programı</w:t>
      </w:r>
      <w:r w:rsidRPr="00353118">
        <w:rPr>
          <w:rFonts w:ascii="Times New Roman" w:hAnsi="Times New Roman" w:cs="Times New Roman"/>
          <w:sz w:val="24"/>
          <w:szCs w:val="24"/>
        </w:rPr>
        <w:t xml:space="preserve"> m</w:t>
      </w:r>
      <w:r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>ezunla</w:t>
      </w:r>
      <w:r w:rsidR="00CE025A"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>ına; büyük kuruluşların muhasebe, finans ve denetim birimlerinde, mali müşavirlerin ve yeminli mali müşavirlerin bürolarında yardımcı eleman</w:t>
      </w:r>
      <w:r w:rsidR="00834491"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bankalar, sigorta şirketleri ile turizm, inşaat ve endüstri işletmelerinde muhasebe elemanı olarak çalışabilme yetkinliği vermeyi amaçlamaktadır. </w:t>
      </w:r>
    </w:p>
    <w:p w14:paraId="3440619A" w14:textId="54D8A771" w:rsidR="00CE025A" w:rsidRDefault="00CE025A" w:rsidP="00CE025A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118">
        <w:rPr>
          <w:rFonts w:ascii="Times New Roman" w:hAnsi="Times New Roman" w:cs="Times New Roman"/>
          <w:sz w:val="24"/>
          <w:szCs w:val="24"/>
          <w:shd w:val="clear" w:color="auto" w:fill="FFFFFF"/>
        </w:rPr>
        <w:t>Bu amaçlar doğrultusunda işletmelerin ihtiyaç duydukları nitelikli muhasebe elemanlarını yetiştirmek suretiyle, işletmelerin kaynaklarını verimli kullanmaları, alacakları kararların isabetli olması, devletle olan ilişkilerinin sağlıklı yürümesi sağlanmaktadır.</w:t>
      </w:r>
    </w:p>
    <w:p w14:paraId="1B7C648A" w14:textId="77777777" w:rsidR="00353118" w:rsidRPr="00353118" w:rsidRDefault="00353118" w:rsidP="00CE025A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ED2877" w14:textId="77777777" w:rsidR="006C7BC9" w:rsidRPr="00353118" w:rsidRDefault="0000351C" w:rsidP="006C7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18">
        <w:rPr>
          <w:rFonts w:ascii="Times New Roman" w:hAnsi="Times New Roman" w:cs="Times New Roman"/>
          <w:b/>
          <w:sz w:val="24"/>
          <w:szCs w:val="24"/>
        </w:rPr>
        <w:t>MUHASEBE VE VERGİ UYGULAMALARI</w:t>
      </w:r>
      <w:r w:rsidR="006C7BC9" w:rsidRPr="00353118">
        <w:rPr>
          <w:rFonts w:ascii="Times New Roman" w:hAnsi="Times New Roman" w:cs="Times New Roman"/>
          <w:b/>
          <w:sz w:val="24"/>
          <w:szCs w:val="24"/>
        </w:rPr>
        <w:t xml:space="preserve"> PROGRAM KAZANIMLARI</w:t>
      </w:r>
      <w:r w:rsidR="0014095B" w:rsidRPr="00353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00F105" w14:textId="77777777" w:rsidR="00A0476E" w:rsidRPr="00353118" w:rsidRDefault="00A0476E" w:rsidP="00A0476E">
      <w:pPr>
        <w:pStyle w:val="ListeParagraf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>Temel matematiksel ve istatistikî işlemleri yapabilme</w:t>
      </w:r>
      <w:r w:rsidR="00AA0E2B" w:rsidRPr="00353118">
        <w:rPr>
          <w:rFonts w:ascii="Times New Roman" w:hAnsi="Times New Roman" w:cs="Times New Roman"/>
          <w:sz w:val="24"/>
          <w:szCs w:val="24"/>
        </w:rPr>
        <w:t xml:space="preserve"> ve analitik düşünme yeteneğinin sağlanmasında gerekli beceriye sahip olabilme.</w:t>
      </w:r>
    </w:p>
    <w:p w14:paraId="712B33FD" w14:textId="77777777" w:rsidR="00BB4439" w:rsidRPr="00353118" w:rsidRDefault="00BB4439" w:rsidP="00BB4439">
      <w:pPr>
        <w:pStyle w:val="ListeParagraf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>Bir işyerine bağlı veya kendi adına serbest muhasebecilik mesleği icra edebilme veya kamu kurum ve kuruluşlarının muhasebe yönetimine katkı verebilme, temel meslek bilgilerine sahip olma, mesleki temel kavramların özümsenmesi.</w:t>
      </w:r>
    </w:p>
    <w:p w14:paraId="217675AF" w14:textId="77777777" w:rsidR="00A0476E" w:rsidRPr="00353118" w:rsidRDefault="00A0476E" w:rsidP="00BB4439">
      <w:pPr>
        <w:pStyle w:val="ListeParagraf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 xml:space="preserve">Kavrama, analiz ve uygulama yeteneklerini kazanma, </w:t>
      </w:r>
      <w:r w:rsidR="00AA0E2B" w:rsidRPr="00353118">
        <w:rPr>
          <w:rFonts w:ascii="Times New Roman" w:hAnsi="Times New Roman" w:cs="Times New Roman"/>
          <w:sz w:val="24"/>
          <w:szCs w:val="24"/>
        </w:rPr>
        <w:t>m</w:t>
      </w:r>
      <w:r w:rsidR="0000351C" w:rsidRPr="00353118">
        <w:rPr>
          <w:rFonts w:ascii="Times New Roman" w:hAnsi="Times New Roman" w:cs="Times New Roman"/>
          <w:sz w:val="24"/>
          <w:szCs w:val="24"/>
        </w:rPr>
        <w:t xml:space="preserve">uhasebe ve vergi uygulamaları alanına ilişkin bilgileri analiz etme, yorumlama ve değerlendirme becerisine </w:t>
      </w:r>
      <w:r w:rsidR="009255A4" w:rsidRPr="00353118">
        <w:rPr>
          <w:rFonts w:ascii="Times New Roman" w:hAnsi="Times New Roman" w:cs="Times New Roman"/>
          <w:sz w:val="24"/>
          <w:szCs w:val="24"/>
        </w:rPr>
        <w:t>sahip olabilme</w:t>
      </w:r>
      <w:r w:rsidRPr="00353118">
        <w:rPr>
          <w:rFonts w:ascii="Times New Roman" w:hAnsi="Times New Roman" w:cs="Times New Roman"/>
          <w:sz w:val="24"/>
          <w:szCs w:val="24"/>
        </w:rPr>
        <w:t>.</w:t>
      </w:r>
    </w:p>
    <w:p w14:paraId="588D8F51" w14:textId="77777777" w:rsidR="009255A4" w:rsidRPr="00353118" w:rsidRDefault="00A0476E" w:rsidP="00987E99">
      <w:pPr>
        <w:pStyle w:val="ListeParagraf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 xml:space="preserve">Sebep, sonuç ve çözüm önerileri ile ilgili yetenekleri kazanma, </w:t>
      </w:r>
      <w:r w:rsidR="00AA0E2B" w:rsidRPr="00353118">
        <w:rPr>
          <w:rFonts w:ascii="Times New Roman" w:hAnsi="Times New Roman" w:cs="Times New Roman"/>
          <w:sz w:val="24"/>
          <w:szCs w:val="24"/>
        </w:rPr>
        <w:t>b</w:t>
      </w:r>
      <w:r w:rsidR="008571E6" w:rsidRPr="00353118">
        <w:rPr>
          <w:rFonts w:ascii="Times New Roman" w:hAnsi="Times New Roman" w:cs="Times New Roman"/>
          <w:sz w:val="24"/>
          <w:szCs w:val="24"/>
        </w:rPr>
        <w:t xml:space="preserve">ireysel çalışma becerisi ve bağımsız karar verebilme yetisine sahip olarak </w:t>
      </w:r>
      <w:r w:rsidRPr="00353118">
        <w:rPr>
          <w:rFonts w:ascii="Times New Roman" w:hAnsi="Times New Roman" w:cs="Times New Roman"/>
          <w:sz w:val="24"/>
          <w:szCs w:val="24"/>
        </w:rPr>
        <w:t>önerilerini ilgililere yazılı ve sözlü olarak aktarabilme.</w:t>
      </w:r>
    </w:p>
    <w:p w14:paraId="49C000F9" w14:textId="77777777" w:rsidR="004B71B6" w:rsidRPr="00353118" w:rsidRDefault="004B71B6" w:rsidP="004B71B6">
      <w:pPr>
        <w:pStyle w:val="ListeParagraf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>Temel bilgi teknolojilerini meslek içerisinde kullanma, internet teknolojileri ve ofis yazılımlarını kullanabilme, büro yönetimde bilgisayarı, çevre birimlerini ve programlarını etkin kullanabilme.</w:t>
      </w:r>
    </w:p>
    <w:p w14:paraId="65F23589" w14:textId="77777777" w:rsidR="008571E6" w:rsidRPr="00353118" w:rsidRDefault="0091492E" w:rsidP="004B71B6">
      <w:pPr>
        <w:pStyle w:val="ListeParagraf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>Türkçe sözlü ve yazılı etkin iletişim kurabilme. Etkin rapor yazma ve yazılı raporları anlama, sunum yapabilme, açık ve anlaşılır talimat verme ve alma becerisi ile a</w:t>
      </w:r>
      <w:r w:rsidR="008571E6" w:rsidRPr="00353118">
        <w:rPr>
          <w:rFonts w:ascii="Times New Roman" w:hAnsi="Times New Roman" w:cs="Times New Roman"/>
          <w:sz w:val="24"/>
          <w:szCs w:val="24"/>
        </w:rPr>
        <w:t>lanında orta düzeyde yabancı dil bilgisine sahip olabilme.</w:t>
      </w:r>
    </w:p>
    <w:p w14:paraId="17FCA3E3" w14:textId="77777777" w:rsidR="0081777D" w:rsidRPr="00353118" w:rsidRDefault="0081777D" w:rsidP="00154959">
      <w:pPr>
        <w:pStyle w:val="ListeParagraf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 xml:space="preserve">Hukuk bilgisine sahip olma ve kullanabilme. </w:t>
      </w:r>
    </w:p>
    <w:p w14:paraId="5227EA25" w14:textId="77777777" w:rsidR="009255A4" w:rsidRPr="00353118" w:rsidRDefault="00AA0E2B" w:rsidP="00675296">
      <w:pPr>
        <w:pStyle w:val="ListeParagraf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>Finans yönetimi ve karar verme yeteneklerini kazanarak e</w:t>
      </w:r>
      <w:r w:rsidR="00CE025A" w:rsidRPr="00353118">
        <w:rPr>
          <w:rFonts w:ascii="Times New Roman" w:hAnsi="Times New Roman" w:cs="Times New Roman"/>
          <w:sz w:val="24"/>
          <w:szCs w:val="24"/>
        </w:rPr>
        <w:t>konomik</w:t>
      </w:r>
      <w:r w:rsidR="009255A4" w:rsidRPr="00353118">
        <w:rPr>
          <w:rFonts w:ascii="Times New Roman" w:hAnsi="Times New Roman" w:cs="Times New Roman"/>
          <w:sz w:val="24"/>
          <w:szCs w:val="24"/>
        </w:rPr>
        <w:t xml:space="preserve"> ve finansal analiz yapabil</w:t>
      </w:r>
      <w:r w:rsidR="008571E6" w:rsidRPr="00353118">
        <w:rPr>
          <w:rFonts w:ascii="Times New Roman" w:hAnsi="Times New Roman" w:cs="Times New Roman"/>
          <w:sz w:val="24"/>
          <w:szCs w:val="24"/>
        </w:rPr>
        <w:t>me</w:t>
      </w:r>
      <w:r w:rsidR="009255A4" w:rsidRPr="00353118">
        <w:rPr>
          <w:rFonts w:ascii="Times New Roman" w:hAnsi="Times New Roman" w:cs="Times New Roman"/>
          <w:sz w:val="24"/>
          <w:szCs w:val="24"/>
        </w:rPr>
        <w:t>.</w:t>
      </w:r>
    </w:p>
    <w:p w14:paraId="669C3DD8" w14:textId="06024126" w:rsidR="0033100C" w:rsidRDefault="004B71B6" w:rsidP="004B71B6">
      <w:pPr>
        <w:pStyle w:val="ListeParagraf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>Mesleki ve etik sorumluluk bilinci</w:t>
      </w:r>
      <w:r w:rsidR="0033100C">
        <w:rPr>
          <w:rFonts w:ascii="Times New Roman" w:hAnsi="Times New Roman" w:cs="Times New Roman"/>
          <w:sz w:val="24"/>
          <w:szCs w:val="24"/>
        </w:rPr>
        <w:t>.</w:t>
      </w:r>
    </w:p>
    <w:p w14:paraId="604E6D7F" w14:textId="1D01BC29" w:rsidR="004B71B6" w:rsidRPr="00353118" w:rsidRDefault="004B71B6" w:rsidP="004B71B6">
      <w:pPr>
        <w:pStyle w:val="ListeParagraf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 xml:space="preserve">Kamu yararına yönelik mevzuatı takip etme, alanı ile ilgili konularda, sosyal güvenlik hakları bilgisine sahip olabilme. </w:t>
      </w:r>
    </w:p>
    <w:p w14:paraId="3BCB9C18" w14:textId="77777777" w:rsidR="0081777D" w:rsidRPr="00353118" w:rsidRDefault="0081777D" w:rsidP="00154959">
      <w:pPr>
        <w:pStyle w:val="ListeParagraf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 xml:space="preserve">Muhasebe bilgisine sahip olma, muhasebe paket programlarını kullanabilme ve muhasebe denetimini gerçekleştirebilme. </w:t>
      </w:r>
    </w:p>
    <w:p w14:paraId="0D302155" w14:textId="539FAE31" w:rsidR="00EC5D6A" w:rsidRDefault="0081777D" w:rsidP="00154959">
      <w:pPr>
        <w:pStyle w:val="ListeParagraf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3118">
        <w:rPr>
          <w:rFonts w:ascii="Times New Roman" w:hAnsi="Times New Roman" w:cs="Times New Roman"/>
          <w:sz w:val="24"/>
          <w:szCs w:val="24"/>
        </w:rPr>
        <w:t>Maliyet hesaplamalarını, şirketler muhasebesi işlemlerini</w:t>
      </w:r>
      <w:r w:rsidR="009655E2" w:rsidRPr="00353118">
        <w:rPr>
          <w:rFonts w:ascii="Times New Roman" w:hAnsi="Times New Roman" w:cs="Times New Roman"/>
          <w:sz w:val="24"/>
          <w:szCs w:val="24"/>
        </w:rPr>
        <w:t xml:space="preserve"> ve</w:t>
      </w:r>
      <w:r w:rsidRPr="00353118">
        <w:rPr>
          <w:rFonts w:ascii="Times New Roman" w:hAnsi="Times New Roman" w:cs="Times New Roman"/>
          <w:sz w:val="24"/>
          <w:szCs w:val="24"/>
        </w:rPr>
        <w:t xml:space="preserve"> </w:t>
      </w:r>
      <w:r w:rsidR="000D0C7A" w:rsidRPr="00353118">
        <w:rPr>
          <w:rFonts w:ascii="Times New Roman" w:hAnsi="Times New Roman" w:cs="Times New Roman"/>
          <w:sz w:val="24"/>
          <w:szCs w:val="24"/>
        </w:rPr>
        <w:t>dönem sonu işlemleri</w:t>
      </w:r>
      <w:r w:rsidR="009655E2" w:rsidRPr="00353118">
        <w:rPr>
          <w:rFonts w:ascii="Times New Roman" w:hAnsi="Times New Roman" w:cs="Times New Roman"/>
          <w:sz w:val="24"/>
          <w:szCs w:val="24"/>
        </w:rPr>
        <w:t xml:space="preserve">ni gerçekleştirme, </w:t>
      </w:r>
      <w:r w:rsidR="000D0C7A" w:rsidRPr="00353118">
        <w:rPr>
          <w:rFonts w:ascii="Times New Roman" w:hAnsi="Times New Roman" w:cs="Times New Roman"/>
          <w:sz w:val="24"/>
          <w:szCs w:val="24"/>
        </w:rPr>
        <w:t>vergi mevzuatına uygun vergilendir</w:t>
      </w:r>
      <w:r w:rsidR="009655E2" w:rsidRPr="00353118">
        <w:rPr>
          <w:rFonts w:ascii="Times New Roman" w:hAnsi="Times New Roman" w:cs="Times New Roman"/>
          <w:sz w:val="24"/>
          <w:szCs w:val="24"/>
        </w:rPr>
        <w:t xml:space="preserve">me, </w:t>
      </w:r>
      <w:r w:rsidRPr="00353118">
        <w:rPr>
          <w:rFonts w:ascii="Times New Roman" w:hAnsi="Times New Roman" w:cs="Times New Roman"/>
          <w:sz w:val="24"/>
          <w:szCs w:val="24"/>
        </w:rPr>
        <w:t>dış ticaret işlemlerini yapabilme</w:t>
      </w:r>
      <w:r w:rsidR="009655E2" w:rsidRPr="00353118">
        <w:rPr>
          <w:rFonts w:ascii="Times New Roman" w:hAnsi="Times New Roman" w:cs="Times New Roman"/>
          <w:sz w:val="24"/>
          <w:szCs w:val="24"/>
        </w:rPr>
        <w:t>.</w:t>
      </w:r>
    </w:p>
    <w:p w14:paraId="2FEA64A5" w14:textId="4E23D56C" w:rsidR="0033100C" w:rsidRDefault="0033100C" w:rsidP="0033100C">
      <w:pPr>
        <w:pStyle w:val="ListeParagraf"/>
        <w:spacing w:line="288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4FBF7503" w14:textId="77777777" w:rsidR="0033100C" w:rsidRPr="00353118" w:rsidRDefault="0033100C" w:rsidP="0033100C">
      <w:pPr>
        <w:pStyle w:val="ListeParagraf"/>
        <w:spacing w:line="288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33100C" w:rsidRPr="00353118" w:rsidSect="00154959">
      <w:pgSz w:w="11906" w:h="16838"/>
      <w:pgMar w:top="993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6BF7"/>
    <w:multiLevelType w:val="hybridMultilevel"/>
    <w:tmpl w:val="83F4BE94"/>
    <w:lvl w:ilvl="0" w:tplc="DBD62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68"/>
    <w:rsid w:val="0000351C"/>
    <w:rsid w:val="00012D1F"/>
    <w:rsid w:val="0004269B"/>
    <w:rsid w:val="000D0C7A"/>
    <w:rsid w:val="000E473B"/>
    <w:rsid w:val="00111ED9"/>
    <w:rsid w:val="00133BEC"/>
    <w:rsid w:val="0014095B"/>
    <w:rsid w:val="00154959"/>
    <w:rsid w:val="001E1782"/>
    <w:rsid w:val="002379A8"/>
    <w:rsid w:val="00306BDB"/>
    <w:rsid w:val="0031191E"/>
    <w:rsid w:val="00325F1A"/>
    <w:rsid w:val="0033100C"/>
    <w:rsid w:val="00353118"/>
    <w:rsid w:val="00391568"/>
    <w:rsid w:val="003A0042"/>
    <w:rsid w:val="004470C9"/>
    <w:rsid w:val="004B71B6"/>
    <w:rsid w:val="005C64CE"/>
    <w:rsid w:val="006C7BC9"/>
    <w:rsid w:val="006E70E5"/>
    <w:rsid w:val="00722AD7"/>
    <w:rsid w:val="0077540D"/>
    <w:rsid w:val="007B352A"/>
    <w:rsid w:val="00811592"/>
    <w:rsid w:val="0081777D"/>
    <w:rsid w:val="0083365D"/>
    <w:rsid w:val="00834491"/>
    <w:rsid w:val="008571E6"/>
    <w:rsid w:val="008C51DE"/>
    <w:rsid w:val="008C5443"/>
    <w:rsid w:val="0091492E"/>
    <w:rsid w:val="009255A4"/>
    <w:rsid w:val="009655E2"/>
    <w:rsid w:val="00A0476E"/>
    <w:rsid w:val="00A74866"/>
    <w:rsid w:val="00AA0E2B"/>
    <w:rsid w:val="00BB4439"/>
    <w:rsid w:val="00C259AF"/>
    <w:rsid w:val="00CE025A"/>
    <w:rsid w:val="00CF239E"/>
    <w:rsid w:val="00CF528B"/>
    <w:rsid w:val="00D020B3"/>
    <w:rsid w:val="00D562FE"/>
    <w:rsid w:val="00E14B3A"/>
    <w:rsid w:val="00EC5D6A"/>
    <w:rsid w:val="00F700FF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F9ED"/>
  <w15:docId w15:val="{B5E038E7-674F-4C9F-9A81-7C0C5915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7B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65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1E1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 SERTEL</cp:lastModifiedBy>
  <cp:revision>9</cp:revision>
  <cp:lastPrinted>2021-12-16T10:43:00Z</cp:lastPrinted>
  <dcterms:created xsi:type="dcterms:W3CDTF">2022-11-08T13:15:00Z</dcterms:created>
  <dcterms:modified xsi:type="dcterms:W3CDTF">2022-11-09T12:21:00Z</dcterms:modified>
</cp:coreProperties>
</file>